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933"/>
        <w:tblW w:w="149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7"/>
        <w:gridCol w:w="2176"/>
        <w:gridCol w:w="4737"/>
        <w:gridCol w:w="2560"/>
        <w:gridCol w:w="2432"/>
        <w:gridCol w:w="2112"/>
      </w:tblGrid>
      <w:tr w:rsidR="000F753C" w:rsidRPr="002441F3" w:rsidTr="000F753C">
        <w:trPr>
          <w:trHeight w:val="62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Pr="002441F3" w:rsidRDefault="000F753C" w:rsidP="000F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(ID)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Pr="002441F3" w:rsidRDefault="000F753C" w:rsidP="000F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Pr="002441F3" w:rsidRDefault="000F753C" w:rsidP="000F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 (технологии)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Pr="002441F3" w:rsidRDefault="000F753C" w:rsidP="000F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Авторский коллектив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Pr="002441F3" w:rsidRDefault="000F753C" w:rsidP="000F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исследования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Pr="002441F3" w:rsidRDefault="000F753C" w:rsidP="000F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программу</w:t>
            </w:r>
          </w:p>
        </w:tc>
      </w:tr>
      <w:tr w:rsidR="000F753C" w:rsidRPr="002441F3" w:rsidTr="000F753C">
        <w:trPr>
          <w:trHeight w:val="298"/>
        </w:trPr>
        <w:tc>
          <w:tcPr>
            <w:tcW w:w="14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0F753C" w:rsidRPr="002441F3" w:rsidRDefault="000F753C" w:rsidP="000F7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 ОБРАЗОВАТЕЛЬНЫЕ (ПРОСВЕТИТЕЛЬСКИЕ) ПСИХОЛОГО-ПЕДАГОГИЧЕСКИЕ ПРОГРАММЫ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01.04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Начальная школа, 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От проблем к действиям (развитие сетевого профессионального сообщества)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Реутова Елена Анатольевна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https://rospsy.ru/node/114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01.04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Начальная школа, 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От проблем к действиям (развитие сетевого профессионального сообщества)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Реутова Елена Анатольевна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https://rospsy.ru/node/114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01.04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Начальная школа, 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От проблем к действиям (развитие сетевого профессионального сообщества)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Реутова Елена Анатольевна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https://rospsy.ru/node/114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lastRenderedPageBreak/>
              <w:t>01.07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Образовательная (просветительская) психолого-педагогическая программа "Гений общения"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spellStart"/>
            <w:r>
              <w:t>Сюрин</w:t>
            </w:r>
            <w:proofErr w:type="spellEnd"/>
            <w:r>
              <w:t xml:space="preserve"> Сергей Николаевич, Воробьева Екатерина Викторовна, Давыдова Светлана Юрьевна, </w:t>
            </w:r>
            <w:proofErr w:type="spellStart"/>
            <w:r>
              <w:t>Баймурзаева</w:t>
            </w:r>
            <w:proofErr w:type="spellEnd"/>
            <w:r>
              <w:t xml:space="preserve"> Ольга Владимировна, Ковалева Юлия Михайловна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Трудности в общении со сверстниками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https://rospsy.ru/node/118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01.08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gramStart"/>
            <w:r>
              <w:t>Программа "Развитие эмоционально-личностной и коммуникативной сфер подростков, обучающихся в интернациональной образовательной среде "Калейдоскоп успеха"</w:t>
            </w:r>
            <w:proofErr w:type="gramEnd"/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spellStart"/>
            <w:r>
              <w:t>Сюрин</w:t>
            </w:r>
            <w:proofErr w:type="spellEnd"/>
            <w:r>
              <w:t xml:space="preserve"> Сергей Николаевич, Макарова Наталья Ильинична, Дмитриев Тимур Исаевич, Тимофеева Елена Игоревна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Трудности в общении со сверстниками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https://rospsy.ru/node/121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01.12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"Путь в профессию"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spellStart"/>
            <w:r>
              <w:t>Хижова</w:t>
            </w:r>
            <w:proofErr w:type="spellEnd"/>
            <w:r>
              <w:t xml:space="preserve"> Татьяна Сергеевна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Развитие социально значимых личностных качеств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https://rospsy.ru/node/359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01.16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Образовательная (просветительская) психолого-педагогическая программа факультативного курса "Психология" для 10 классов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spellStart"/>
            <w:r>
              <w:t>Кутковая</w:t>
            </w:r>
            <w:proofErr w:type="spellEnd"/>
            <w:r>
              <w:t xml:space="preserve"> Марина Александровна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Развитие социально значимых личностных качеств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https://rospsy.ru/node/340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lastRenderedPageBreak/>
              <w:t>01.17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gramStart"/>
            <w:r>
              <w:t>Образовательная (просветительская) психолого-педагогическая программа "Развитие эмоционально-личностной и коммуникативной сфер подростков, обучающихся в интернациональной образовательной среде "Калейдоскоп успеха"</w:t>
            </w:r>
            <w:proofErr w:type="gramEnd"/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spellStart"/>
            <w:r>
              <w:t>Сюрин</w:t>
            </w:r>
            <w:proofErr w:type="spellEnd"/>
            <w:r>
              <w:t xml:space="preserve"> Сергей Николаевич, Макарова Наталья Ильинична, Дмитриев Тимур Исаевич, Тимофеева Елена Игоревна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https://rospsy.ru/node/121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01.24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Школа профессий будущего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 xml:space="preserve">Белая Галина Анатольевна, Белякова Ольга Павловна, </w:t>
            </w:r>
            <w:proofErr w:type="spellStart"/>
            <w:r>
              <w:t>Валисава</w:t>
            </w:r>
            <w:proofErr w:type="spellEnd"/>
            <w:r>
              <w:t xml:space="preserve"> Юлия Юрьевна, Воронова Анастасия Валерьевна, Кузнецова Ирина Вениаминовна, </w:t>
            </w:r>
            <w:proofErr w:type="spellStart"/>
            <w:r>
              <w:t>Лодеровский</w:t>
            </w:r>
            <w:proofErr w:type="spellEnd"/>
            <w:r>
              <w:t xml:space="preserve"> Артем Владимирович, Михайлова Татьяна Александровна, </w:t>
            </w:r>
            <w:proofErr w:type="spellStart"/>
            <w:r>
              <w:t>Фасхутдинов</w:t>
            </w:r>
            <w:proofErr w:type="spellEnd"/>
            <w:r>
              <w:t xml:space="preserve"> Ринат </w:t>
            </w:r>
            <w:proofErr w:type="spellStart"/>
            <w:r>
              <w:t>Тахирович</w:t>
            </w:r>
            <w:proofErr w:type="spellEnd"/>
            <w:r>
              <w:t>, Хорошавина Елена Валентиновна, Чернова Тамара Александровна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https://rospsy.ru/node/279</w:t>
            </w:r>
          </w:p>
        </w:tc>
      </w:tr>
      <w:tr w:rsidR="000F753C" w:rsidRPr="002441F3" w:rsidTr="000F753C">
        <w:trPr>
          <w:trHeight w:val="745"/>
        </w:trPr>
        <w:tc>
          <w:tcPr>
            <w:tcW w:w="14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0F753C" w:rsidRDefault="000F753C" w:rsidP="000F753C">
            <w:pPr>
              <w:pStyle w:val="ConsPlusNormal"/>
              <w:jc w:val="center"/>
            </w:pPr>
            <w:r w:rsidRPr="002441F3">
              <w:t>02. РАЗВИВАЮЩИЕ ПСИХОЛОГО-ПЕДАГОГИЧЕСКИЕ ПРОГРАММЫ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lastRenderedPageBreak/>
              <w:t>02.06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Дополнительная общеобразовательная общеразвивающая программа социально-педагогической направленности "Мы разные, но мы вместе"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spellStart"/>
            <w:r>
              <w:t>Таймазова</w:t>
            </w:r>
            <w:proofErr w:type="spellEnd"/>
            <w:r>
              <w:t xml:space="preserve"> Оксана Ивановна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Трудности в общении со сверстниками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https://rospsy.ru/node/123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02.07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"Формирование и развитие эмоционального интеллекта у участников образовательного процесса"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spellStart"/>
            <w:r>
              <w:t>Шингаев</w:t>
            </w:r>
            <w:proofErr w:type="spellEnd"/>
            <w:r>
              <w:t xml:space="preserve"> Сергей Михайлович, </w:t>
            </w:r>
            <w:proofErr w:type="spellStart"/>
            <w:r>
              <w:t>Юркова</w:t>
            </w:r>
            <w:proofErr w:type="spellEnd"/>
            <w:r>
              <w:t xml:space="preserve"> Елена Владимировна, </w:t>
            </w:r>
            <w:proofErr w:type="spellStart"/>
            <w:r>
              <w:t>Бунакова</w:t>
            </w:r>
            <w:proofErr w:type="spellEnd"/>
            <w:r>
              <w:t xml:space="preserve"> Анна Викторовна, </w:t>
            </w:r>
            <w:proofErr w:type="spellStart"/>
            <w:r>
              <w:t>Каликина</w:t>
            </w:r>
            <w:proofErr w:type="spellEnd"/>
            <w:r>
              <w:t xml:space="preserve"> Светлана Александровна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https://rospsy.ru/node/127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02.20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Профессиональное ориентирование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spellStart"/>
            <w:r>
              <w:t>Торская</w:t>
            </w:r>
            <w:proofErr w:type="spellEnd"/>
            <w:r>
              <w:t xml:space="preserve"> Елена Александровна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https://rospsy.ru/node/355</w:t>
            </w:r>
          </w:p>
        </w:tc>
      </w:tr>
      <w:tr w:rsidR="000F753C" w:rsidRPr="002441F3" w:rsidTr="000F753C">
        <w:trPr>
          <w:trHeight w:val="741"/>
        </w:trPr>
        <w:tc>
          <w:tcPr>
            <w:tcW w:w="14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0F753C" w:rsidRDefault="000F753C" w:rsidP="000F753C">
            <w:pPr>
              <w:pStyle w:val="ConsPlusNormal"/>
              <w:jc w:val="center"/>
            </w:pPr>
            <w:r w:rsidRPr="0030074A">
              <w:t>03. ПРОФИЛАКТИЧЕСКИЕ ПСИХОЛОГО-ПЕДАГОГИЧЕСКИЕ ПРОГРАММЫ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lastRenderedPageBreak/>
              <w:t>03.04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 xml:space="preserve">Программа психолого-педагогической профилактики </w:t>
            </w:r>
            <w:proofErr w:type="spellStart"/>
            <w:r>
              <w:t>девиантного</w:t>
            </w:r>
            <w:proofErr w:type="spellEnd"/>
            <w:r>
              <w:t xml:space="preserve"> поведения детей и подростков "Путь к себе"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spellStart"/>
            <w:r>
              <w:t>Шагивалиева</w:t>
            </w:r>
            <w:proofErr w:type="spellEnd"/>
            <w:r>
              <w:t xml:space="preserve"> Гульнара </w:t>
            </w:r>
            <w:proofErr w:type="spellStart"/>
            <w:r>
              <w:t>Камиловна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 xml:space="preserve">Трудности в форме </w:t>
            </w:r>
            <w:proofErr w:type="spellStart"/>
            <w:r>
              <w:t>девиантного</w:t>
            </w:r>
            <w:proofErr w:type="spellEnd"/>
            <w:r>
              <w:t xml:space="preserve"> поведения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https://rospsy.ru/node/124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03.05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Начальная школа, 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Профилактическая программа психолого-педагогического сопровождения учащихся на этапе перехода в среднее звено "Большая перемена"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Шевченко Ольга Юрьевна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Универсальные действия: в формировании мышления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https://rospsy.ru/node/126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03.12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Основная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Авторская психолого-педагогическая программа "Круг сообщества"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gramStart"/>
            <w:r>
              <w:t>Коновалов</w:t>
            </w:r>
            <w:proofErr w:type="gramEnd"/>
            <w:r>
              <w:t xml:space="preserve"> Антон Юрьевич, Путинцева Наталья Владимировна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Трудности в общении со сверстниками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https://rospsy.ru/node/337</w:t>
            </w:r>
          </w:p>
        </w:tc>
      </w:tr>
      <w:tr w:rsidR="000F753C" w:rsidRPr="002441F3" w:rsidTr="000F753C">
        <w:trPr>
          <w:trHeight w:val="728"/>
        </w:trPr>
        <w:tc>
          <w:tcPr>
            <w:tcW w:w="14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0F753C" w:rsidRDefault="000F753C" w:rsidP="000F753C">
            <w:pPr>
              <w:pStyle w:val="ConsPlusNormal"/>
              <w:jc w:val="center"/>
            </w:pPr>
            <w:r w:rsidRPr="006E1B95">
              <w:t>06. ТЕХНОЛОГИИ ПСИХОЛОГО-ПЕДАГОГИЧЕСКОГО СОПРОВОЖДЕНИЯ УЧАСТНИКОВ ОБРАЗОВАТЕЛЬНОГО ПРОЦЕССА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06.01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  <w:jc w:val="both"/>
            </w:pPr>
            <w:r>
              <w:t>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Технологии психолого-педагогического сопровождения участников образовательного процесса "Парк инклюзивных технологий: от одиночества к людям"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spellStart"/>
            <w:r>
              <w:t>Алеева</w:t>
            </w:r>
            <w:proofErr w:type="spellEnd"/>
            <w:r>
              <w:t xml:space="preserve"> Лариса Викторовна, Терешкова Наталья Юрьевна, Акулова Елена Геннадьевна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Трудности, связанные с ограниченными возможностями здоровья. Трудности в общении со сверстниками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https://rospsy.ru/node/91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lastRenderedPageBreak/>
              <w:t>06.05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Начальная школа, 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Программа нематериального стимулирования педагогических работников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Ведяшкина Юлия Алексеевна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https://rospsy.ru/node/293</w:t>
            </w:r>
          </w:p>
        </w:tc>
      </w:tr>
      <w:tr w:rsidR="000F753C" w:rsidRPr="002441F3" w:rsidTr="000F753C">
        <w:trPr>
          <w:trHeight w:val="651"/>
        </w:trPr>
        <w:tc>
          <w:tcPr>
            <w:tcW w:w="14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0F753C" w:rsidRDefault="000F753C" w:rsidP="000F753C">
            <w:pPr>
              <w:pStyle w:val="ConsPlusNormal"/>
              <w:jc w:val="center"/>
            </w:pPr>
            <w:r w:rsidRPr="00C76439">
              <w:t>07. ПРОГРАММЫ РАЗВИТИЯ ПСИХОЛО</w:t>
            </w:r>
            <w:bookmarkStart w:id="0" w:name="_GoBack"/>
            <w:bookmarkEnd w:id="0"/>
            <w:r w:rsidRPr="00C76439">
              <w:t>ГИЧЕСКОЙ СЛУЖБЫ В СИСТЕМЕ ОБРАЗОВАНИЯ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07.01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Начальная школа, 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Рабочая программа педагога-психолога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 xml:space="preserve">Жукова Марина </w:t>
            </w:r>
            <w:proofErr w:type="spellStart"/>
            <w:r>
              <w:t>Фиркатовна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Развитие профессионально-личностного потенциала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https://rospsy.ru/node/101</w:t>
            </w:r>
          </w:p>
        </w:tc>
      </w:tr>
      <w:tr w:rsidR="000F753C" w:rsidRPr="002441F3" w:rsidTr="000F753C">
        <w:trPr>
          <w:trHeight w:val="1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07.02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Начальная школа, основная школа, старшая школа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Модель организации работы психологической службы в системе образования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proofErr w:type="spellStart"/>
            <w:r>
              <w:t>Первенкова</w:t>
            </w:r>
            <w:proofErr w:type="spellEnd"/>
            <w:r>
              <w:t xml:space="preserve"> Инна Анатольевна, Павлова Людмила Сергеевна, Маслова Вера Николаевна, Колесникова Елена Викторовна, </w:t>
            </w:r>
            <w:proofErr w:type="spellStart"/>
            <w:r>
              <w:t>Маякова</w:t>
            </w:r>
            <w:proofErr w:type="spellEnd"/>
            <w:r>
              <w:t xml:space="preserve"> Ольга Викторовна, Орлова Светлана Александровна, Ильина Вероника Владимировна, Елисеева Александра </w:t>
            </w:r>
            <w:r>
              <w:lastRenderedPageBreak/>
              <w:t>Григорьевна, Дружинина Наталья Викторовна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lastRenderedPageBreak/>
              <w:t>Социальная адаптация: в форме отклонений от социальных норм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3C" w:rsidRDefault="000F753C" w:rsidP="000F753C">
            <w:pPr>
              <w:pStyle w:val="ConsPlusNormal"/>
            </w:pPr>
            <w:r>
              <w:t>https://rospsy.ru/node/112</w:t>
            </w:r>
          </w:p>
        </w:tc>
      </w:tr>
    </w:tbl>
    <w:p w:rsidR="000F753C" w:rsidRDefault="000F753C" w:rsidP="000F753C"/>
    <w:p w:rsidR="00E27AA0" w:rsidRDefault="00E27AA0"/>
    <w:sectPr w:rsidR="00E27AA0" w:rsidSect="002441F3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3E9" w:rsidRDefault="005D03E9" w:rsidP="000F753C">
      <w:pPr>
        <w:spacing w:after="0" w:line="240" w:lineRule="auto"/>
      </w:pPr>
      <w:r>
        <w:separator/>
      </w:r>
    </w:p>
  </w:endnote>
  <w:endnote w:type="continuationSeparator" w:id="0">
    <w:p w:rsidR="005D03E9" w:rsidRDefault="005D03E9" w:rsidP="000F7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3E9" w:rsidRDefault="005D03E9" w:rsidP="000F753C">
      <w:pPr>
        <w:spacing w:after="0" w:line="240" w:lineRule="auto"/>
      </w:pPr>
      <w:r>
        <w:separator/>
      </w:r>
    </w:p>
  </w:footnote>
  <w:footnote w:type="continuationSeparator" w:id="0">
    <w:p w:rsidR="005D03E9" w:rsidRDefault="005D03E9" w:rsidP="000F75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53C" w:rsidRPr="000F753C" w:rsidRDefault="000F753C" w:rsidP="000F753C">
    <w:pPr>
      <w:pStyle w:val="ConsPlusTitle"/>
      <w:jc w:val="center"/>
    </w:pPr>
    <w:r>
      <w:tab/>
    </w:r>
    <w:r w:rsidRPr="000F753C">
      <w:t>ОТКРЫТЫЙ РЕЕСТР</w:t>
    </w:r>
  </w:p>
  <w:p w:rsidR="000F753C" w:rsidRPr="000F753C" w:rsidRDefault="000F753C" w:rsidP="000F753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bCs/>
        <w:sz w:val="24"/>
        <w:szCs w:val="24"/>
        <w:lang w:eastAsia="ru-RU"/>
      </w:rPr>
    </w:pPr>
    <w:r w:rsidRPr="000F753C">
      <w:rPr>
        <w:rFonts w:ascii="Arial" w:eastAsia="Times New Roman" w:hAnsi="Arial" w:cs="Arial"/>
        <w:b/>
        <w:bCs/>
        <w:sz w:val="24"/>
        <w:szCs w:val="24"/>
        <w:lang w:eastAsia="ru-RU"/>
      </w:rPr>
      <w:t>РЕКОМЕНДУЕМЫХ ПРОГРАММ ПСИХОЛОГИЧЕСКОЙ ПОМОЩИ</w:t>
    </w:r>
    <w:r>
      <w:rPr>
        <w:rFonts w:ascii="Arial" w:eastAsia="Times New Roman" w:hAnsi="Arial" w:cs="Arial"/>
        <w:b/>
        <w:bCs/>
        <w:sz w:val="24"/>
        <w:szCs w:val="24"/>
        <w:lang w:eastAsia="ru-RU"/>
      </w:rPr>
      <w:t xml:space="preserve"> СПО</w:t>
    </w:r>
    <w:r w:rsidRPr="000F753C">
      <w:rPr>
        <w:rFonts w:ascii="Arial" w:eastAsia="Times New Roman" w:hAnsi="Arial" w:cs="Arial"/>
        <w:b/>
        <w:bCs/>
        <w:sz w:val="24"/>
        <w:szCs w:val="24"/>
        <w:lang w:eastAsia="ru-RU"/>
      </w:rPr>
      <w:t>, ВЫЗЫВАЮЩИХ</w:t>
    </w:r>
  </w:p>
  <w:p w:rsidR="000F753C" w:rsidRPr="000F753C" w:rsidRDefault="000F753C" w:rsidP="000F753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bCs/>
        <w:sz w:val="24"/>
        <w:szCs w:val="24"/>
        <w:lang w:eastAsia="ru-RU"/>
      </w:rPr>
    </w:pPr>
    <w:r w:rsidRPr="000F753C">
      <w:rPr>
        <w:rFonts w:ascii="Arial" w:eastAsia="Times New Roman" w:hAnsi="Arial" w:cs="Arial"/>
        <w:b/>
        <w:bCs/>
        <w:sz w:val="24"/>
        <w:szCs w:val="24"/>
        <w:lang w:eastAsia="ru-RU"/>
      </w:rPr>
      <w:t>ДОВЕРИЕ ПРОФЕССИОНАЛЬНОГО СООБЩЕСТВА</w:t>
    </w:r>
  </w:p>
  <w:p w:rsidR="000F753C" w:rsidRDefault="000F753C" w:rsidP="000F753C">
    <w:pPr>
      <w:pStyle w:val="a3"/>
      <w:tabs>
        <w:tab w:val="clear" w:pos="4677"/>
        <w:tab w:val="clear" w:pos="9355"/>
        <w:tab w:val="left" w:pos="321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23D"/>
    <w:rsid w:val="000F753C"/>
    <w:rsid w:val="001A123D"/>
    <w:rsid w:val="005D03E9"/>
    <w:rsid w:val="00C74999"/>
    <w:rsid w:val="00E2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53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5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F7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753C"/>
  </w:style>
  <w:style w:type="paragraph" w:styleId="a5">
    <w:name w:val="footer"/>
    <w:basedOn w:val="a"/>
    <w:link w:val="a6"/>
    <w:uiPriority w:val="99"/>
    <w:unhideWhenUsed/>
    <w:rsid w:val="000F7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753C"/>
  </w:style>
  <w:style w:type="paragraph" w:customStyle="1" w:styleId="ConsPlusTitle">
    <w:name w:val="ConsPlusTitle"/>
    <w:uiPriority w:val="99"/>
    <w:rsid w:val="000F75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53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5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F7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753C"/>
  </w:style>
  <w:style w:type="paragraph" w:styleId="a5">
    <w:name w:val="footer"/>
    <w:basedOn w:val="a"/>
    <w:link w:val="a6"/>
    <w:uiPriority w:val="99"/>
    <w:unhideWhenUsed/>
    <w:rsid w:val="000F7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753C"/>
  </w:style>
  <w:style w:type="paragraph" w:customStyle="1" w:styleId="ConsPlusTitle">
    <w:name w:val="ConsPlusTitle"/>
    <w:uiPriority w:val="99"/>
    <w:rsid w:val="000F75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2022-12-27T07:21:00Z</dcterms:created>
  <dcterms:modified xsi:type="dcterms:W3CDTF">2022-12-27T08:21:00Z</dcterms:modified>
</cp:coreProperties>
</file>